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070B" w14:textId="77777777" w:rsidR="003C623D" w:rsidRDefault="003C623D" w:rsidP="00160FF5">
      <w:pPr>
        <w:spacing w:after="0"/>
        <w:jc w:val="both"/>
      </w:pPr>
    </w:p>
    <w:p w14:paraId="70FBD984" w14:textId="78FA667F" w:rsidR="003C623D" w:rsidRDefault="003C623D" w:rsidP="00947B3A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0CFC7E3" wp14:editId="5B6EBC12">
            <wp:extent cx="5400675" cy="4703088"/>
            <wp:effectExtent l="0" t="0" r="0" b="2540"/>
            <wp:docPr id="886288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16" cy="470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90C2" w14:textId="77777777" w:rsidR="003C623D" w:rsidRDefault="003C623D" w:rsidP="00947B3A">
      <w:pPr>
        <w:spacing w:after="0"/>
        <w:ind w:firstLine="709"/>
        <w:jc w:val="both"/>
      </w:pPr>
    </w:p>
    <w:p w14:paraId="39078630" w14:textId="77777777" w:rsidR="003C623D" w:rsidRDefault="003C623D" w:rsidP="003C623D">
      <w:pPr>
        <w:spacing w:after="0"/>
        <w:jc w:val="both"/>
      </w:pPr>
    </w:p>
    <w:p w14:paraId="4915ADC3" w14:textId="3D2E6C8F" w:rsidR="00947B3A" w:rsidRPr="00947B3A" w:rsidRDefault="00947B3A" w:rsidP="00947B3A">
      <w:pPr>
        <w:spacing w:after="0"/>
        <w:ind w:firstLine="709"/>
        <w:jc w:val="both"/>
      </w:pPr>
      <w:r w:rsidRPr="00947B3A">
        <w:t>Каждый год 12 ноября отмечается Всемирный день борьбы с пневмонией.</w:t>
      </w:r>
    </w:p>
    <w:p w14:paraId="739E9875" w14:textId="77777777" w:rsidR="003C623D" w:rsidRDefault="00947B3A" w:rsidP="003C623D">
      <w:pPr>
        <w:spacing w:after="0"/>
        <w:ind w:firstLine="709"/>
        <w:jc w:val="both"/>
      </w:pPr>
      <w:r w:rsidRPr="00947B3A">
        <w:t>Пневмония — это воспаление легких, которое особенно опасно для детей, пожилых лиц и людей с ослабленной иммунной системой.</w:t>
      </w:r>
      <w:r w:rsidR="003C623D" w:rsidRPr="003C623D">
        <w:t xml:space="preserve"> </w:t>
      </w:r>
    </w:p>
    <w:p w14:paraId="169DDCDC" w14:textId="77777777" w:rsidR="003C623D" w:rsidRPr="00947B3A" w:rsidRDefault="003C623D" w:rsidP="003C623D">
      <w:pPr>
        <w:spacing w:after="0"/>
        <w:ind w:firstLine="709"/>
        <w:jc w:val="both"/>
      </w:pPr>
      <w:r w:rsidRPr="00947B3A">
        <w:t>Почему Всемирный день борьбы с пневмонией так важен?</w:t>
      </w:r>
    </w:p>
    <w:p w14:paraId="412EAE67" w14:textId="77777777" w:rsidR="003C623D" w:rsidRPr="00947B3A" w:rsidRDefault="003C623D" w:rsidP="003C623D">
      <w:pPr>
        <w:spacing w:after="0"/>
        <w:ind w:firstLine="709"/>
        <w:jc w:val="both"/>
      </w:pPr>
      <w:r w:rsidRPr="00947B3A">
        <w:t>Этот день напоминает нам о том, что пневмония является серьезной угрозой для здоровья, которую можно предотвратить. Повышение осведомленности об этой болезни и о вакцинации могут значительно сократить количество случаев ее возникновения и связанные с ней смерти.</w:t>
      </w:r>
    </w:p>
    <w:p w14:paraId="18606D0C" w14:textId="206591FF" w:rsidR="003C623D" w:rsidRPr="00947B3A" w:rsidRDefault="003C623D" w:rsidP="00160FF5">
      <w:pPr>
        <w:spacing w:after="0"/>
        <w:ind w:firstLine="708"/>
        <w:jc w:val="both"/>
        <w:rPr>
          <w:b/>
          <w:bCs/>
        </w:rPr>
      </w:pPr>
      <w:r w:rsidRPr="00947B3A">
        <w:rPr>
          <w:b/>
          <w:bCs/>
        </w:rPr>
        <w:t>Глобальная статистика</w:t>
      </w:r>
    </w:p>
    <w:p w14:paraId="46443442" w14:textId="77777777" w:rsidR="003C623D" w:rsidRPr="00947B3A" w:rsidRDefault="003C623D" w:rsidP="003C623D">
      <w:pPr>
        <w:spacing w:after="0"/>
        <w:ind w:firstLine="709"/>
        <w:jc w:val="both"/>
      </w:pPr>
      <w:r w:rsidRPr="00947B3A">
        <w:t>По данным Всемирной организации здравоохранения (ВОЗ), пневмония ежегодно уносит жизни более 2,5 миллионов человек, из которых около 800 тысяч — дети младше пяти лет. Это делает пневмонию одним из ведущих причин смертности среди детей.</w:t>
      </w:r>
    </w:p>
    <w:p w14:paraId="1ABAB665" w14:textId="7BD45663" w:rsidR="003C623D" w:rsidRDefault="003C623D" w:rsidP="003C623D">
      <w:pPr>
        <w:spacing w:after="0"/>
        <w:ind w:firstLine="709"/>
        <w:jc w:val="both"/>
        <w:rPr>
          <w:rFonts w:ascii="Arial" w:hAnsi="Arial" w:cs="Arial"/>
          <w:color w:val="263238"/>
          <w:szCs w:val="28"/>
          <w:shd w:val="clear" w:color="auto" w:fill="E6F0DA"/>
        </w:rPr>
      </w:pPr>
      <w:r w:rsidRPr="00947B3A">
        <w:t>Пневмония может быть самостоятельным заболеванием или вторичным осложнением инфекционных и неинфекционных процессов, например</w:t>
      </w:r>
      <w:r>
        <w:t xml:space="preserve"> гриппа (</w:t>
      </w:r>
      <w:r w:rsidRPr="00947B3A">
        <w:t>80 % осложнений гриппа у взрослых людей приходится на пневмонию</w:t>
      </w:r>
      <w:r>
        <w:t>), коронавирусной инфекции или</w:t>
      </w:r>
      <w:r w:rsidRPr="00947B3A">
        <w:t xml:space="preserve"> сердечной недостаточности.</w:t>
      </w:r>
    </w:p>
    <w:p w14:paraId="17A432E1" w14:textId="77777777" w:rsidR="00947B3A" w:rsidRPr="00947B3A" w:rsidRDefault="00947B3A" w:rsidP="00160FF5">
      <w:pPr>
        <w:spacing w:after="0"/>
        <w:ind w:firstLine="708"/>
        <w:jc w:val="both"/>
        <w:rPr>
          <w:b/>
          <w:bCs/>
        </w:rPr>
      </w:pPr>
      <w:r w:rsidRPr="00947B3A">
        <w:rPr>
          <w:b/>
          <w:bCs/>
        </w:rPr>
        <w:lastRenderedPageBreak/>
        <w:t>Основные причины</w:t>
      </w:r>
    </w:p>
    <w:p w14:paraId="1140B2BD" w14:textId="77777777" w:rsidR="00947B3A" w:rsidRPr="00947B3A" w:rsidRDefault="00947B3A" w:rsidP="00947B3A">
      <w:pPr>
        <w:spacing w:after="0"/>
        <w:ind w:firstLine="709"/>
        <w:jc w:val="both"/>
      </w:pPr>
      <w:r w:rsidRPr="00947B3A">
        <w:t>Пневмонию могут вызывать различные микроорганизмы, включая вирусы, бактерии и грибки. Наиболее распространенной причиной пневмонии у взрослых является пневмококк, а у детей — респираторно-синцитиальный вирус и грипп.</w:t>
      </w:r>
    </w:p>
    <w:p w14:paraId="01C5DFF4" w14:textId="77777777" w:rsidR="00947B3A" w:rsidRPr="00947B3A" w:rsidRDefault="00947B3A" w:rsidP="00947B3A">
      <w:pPr>
        <w:spacing w:after="0"/>
        <w:ind w:firstLine="709"/>
        <w:jc w:val="both"/>
        <w:rPr>
          <w:b/>
          <w:bCs/>
        </w:rPr>
      </w:pPr>
      <w:r w:rsidRPr="00947B3A">
        <w:rPr>
          <w:b/>
          <w:bCs/>
        </w:rPr>
        <w:t>Факторы риска</w:t>
      </w:r>
    </w:p>
    <w:p w14:paraId="1F2D57AE" w14:textId="75BB862B" w:rsidR="00947B3A" w:rsidRPr="00947B3A" w:rsidRDefault="00947B3A" w:rsidP="00947B3A">
      <w:pPr>
        <w:spacing w:after="0"/>
        <w:ind w:firstLine="709"/>
        <w:jc w:val="both"/>
      </w:pPr>
      <w:r w:rsidRPr="00947B3A">
        <w:t xml:space="preserve">К факторам риска относятся возраст (дети до 5 лет и пожилые старше 65 лет), курение, злоупотребление алкоголем, ослабленная иммунная система и наличие хронических заболеваний (астма, </w:t>
      </w:r>
      <w:r w:rsidR="003C623D">
        <w:t xml:space="preserve">сахарный </w:t>
      </w:r>
      <w:r w:rsidRPr="00947B3A">
        <w:t xml:space="preserve">диабет, </w:t>
      </w:r>
      <w:r w:rsidR="003C623D">
        <w:t>ВИЧ-инфекция</w:t>
      </w:r>
      <w:r w:rsidRPr="00947B3A">
        <w:t>, онкологи</w:t>
      </w:r>
      <w:r w:rsidR="003C623D">
        <w:t>ческие заболевания</w:t>
      </w:r>
      <w:r w:rsidRPr="00947B3A">
        <w:t>), отсутствие вакцинопрофилактики.</w:t>
      </w:r>
    </w:p>
    <w:p w14:paraId="12D2D180" w14:textId="77777777" w:rsidR="003C623D" w:rsidRPr="00947B3A" w:rsidRDefault="003C623D" w:rsidP="003C623D">
      <w:pPr>
        <w:spacing w:after="0"/>
        <w:ind w:firstLine="709"/>
        <w:jc w:val="both"/>
        <w:rPr>
          <w:b/>
          <w:bCs/>
        </w:rPr>
      </w:pPr>
      <w:r w:rsidRPr="00947B3A">
        <w:rPr>
          <w:b/>
          <w:bCs/>
        </w:rPr>
        <w:t>Симптомы</w:t>
      </w:r>
    </w:p>
    <w:p w14:paraId="3CBBD27F" w14:textId="77777777" w:rsidR="003C623D" w:rsidRDefault="003C623D" w:rsidP="003C623D">
      <w:pPr>
        <w:spacing w:after="0"/>
        <w:ind w:firstLine="709"/>
        <w:jc w:val="both"/>
      </w:pPr>
      <w:r w:rsidRPr="00947B3A">
        <w:t>Кашель, затрудненное дыхание, одышка, боль в груди, слабость и повышенная утомляемость, высокая температура или температура ниже нормальной (особенно у пожилых).</w:t>
      </w:r>
    </w:p>
    <w:p w14:paraId="75EC730D" w14:textId="77777777" w:rsidR="003C623D" w:rsidRPr="003C623D" w:rsidRDefault="003C623D" w:rsidP="003C623D">
      <w:pPr>
        <w:spacing w:after="0"/>
        <w:ind w:firstLine="709"/>
        <w:jc w:val="both"/>
        <w:rPr>
          <w:u w:val="single"/>
        </w:rPr>
      </w:pPr>
      <w:r w:rsidRPr="003C623D">
        <w:rPr>
          <w:u w:val="single"/>
        </w:rPr>
        <w:t>При появлении таких симптомов не занимайтесь самолечением, а немедленно обратитесь к врачу.</w:t>
      </w:r>
    </w:p>
    <w:p w14:paraId="29895EFE" w14:textId="77777777" w:rsidR="00947B3A" w:rsidRDefault="00947B3A" w:rsidP="008E4C07">
      <w:pPr>
        <w:spacing w:after="0"/>
        <w:ind w:firstLine="708"/>
        <w:jc w:val="both"/>
        <w:rPr>
          <w:b/>
          <w:bCs/>
        </w:rPr>
      </w:pPr>
      <w:r w:rsidRPr="00947B3A">
        <w:rPr>
          <w:b/>
          <w:bCs/>
        </w:rPr>
        <w:t>Профилактика</w:t>
      </w:r>
    </w:p>
    <w:p w14:paraId="4CDDF77D" w14:textId="77777777" w:rsidR="008E4C07" w:rsidRDefault="008E4C07" w:rsidP="008E4C07">
      <w:pPr>
        <w:spacing w:after="0"/>
        <w:ind w:firstLine="708"/>
        <w:jc w:val="both"/>
      </w:pPr>
      <w:r w:rsidRPr="00947B3A">
        <w:t>Риск развития пневмонии можно снизить с помощью мер профилактики – специфической (вакцинация) и неспецифической.</w:t>
      </w:r>
      <w:r w:rsidRPr="008E4C07">
        <w:t xml:space="preserve"> </w:t>
      </w:r>
    </w:p>
    <w:p w14:paraId="337D47E4" w14:textId="786B7114" w:rsidR="008E4C07" w:rsidRPr="00947B3A" w:rsidRDefault="008E4C07" w:rsidP="008E4C07">
      <w:pPr>
        <w:spacing w:after="0"/>
        <w:ind w:firstLine="708"/>
        <w:jc w:val="both"/>
      </w:pPr>
      <w:r w:rsidRPr="00947B3A">
        <w:t>Основные меры профилактики включают вакцинацию против пневмококковой инфекции и гриппа, отказ от курения и ведение здорового образа жизни.</w:t>
      </w:r>
    </w:p>
    <w:p w14:paraId="13E43401" w14:textId="70F29B94" w:rsidR="008E4C07" w:rsidRDefault="008E4C07" w:rsidP="008E4C07">
      <w:pPr>
        <w:spacing w:after="0"/>
        <w:ind w:firstLine="709"/>
        <w:jc w:val="both"/>
      </w:pPr>
      <w:r w:rsidRPr="008E4C07">
        <w:rPr>
          <w:b/>
          <w:bCs/>
        </w:rPr>
        <w:t>Самое эффективное средство профилактики пневмонии</w:t>
      </w:r>
      <w:r>
        <w:t xml:space="preserve"> – с</w:t>
      </w:r>
      <w:r w:rsidRPr="00947B3A">
        <w:t>воевременная иммунизация против пневмококковой и гемофильной инфекции, гриппа, кори, коклюша.</w:t>
      </w:r>
    </w:p>
    <w:p w14:paraId="329E1CA9" w14:textId="786EF2B6" w:rsidR="008E4C07" w:rsidRPr="00947B3A" w:rsidRDefault="008E4C07" w:rsidP="008E4C07">
      <w:pPr>
        <w:spacing w:after="0"/>
        <w:ind w:firstLine="709"/>
        <w:jc w:val="both"/>
      </w:pPr>
      <w:r w:rsidRPr="00947B3A">
        <w:t>Предотвращение пневмонии — это не просто медицинская рекомендация, это стратегия выживания в</w:t>
      </w:r>
      <w:r>
        <w:t xml:space="preserve"> </w:t>
      </w:r>
      <w:r w:rsidRPr="00947B3A">
        <w:t>мире, где респираторные инфекции становятся все более агрессивными</w:t>
      </w:r>
      <w:r>
        <w:t>.</w:t>
      </w:r>
      <w:r w:rsidRPr="00947B3A">
        <w:rPr>
          <w:b/>
          <w:bCs/>
        </w:rPr>
        <w:t xml:space="preserve"> </w:t>
      </w:r>
      <w:r w:rsidRPr="00947B3A">
        <w:t>Поэтому крайне важно не игнорировать симптомы респираторных инфекций и вовремя обращаться к</w:t>
      </w:r>
      <w:r>
        <w:t xml:space="preserve"> </w:t>
      </w:r>
      <w:r w:rsidRPr="00947B3A">
        <w:t>врачу.</w:t>
      </w:r>
    </w:p>
    <w:p w14:paraId="62487807" w14:textId="76BE3C75" w:rsidR="008E4C07" w:rsidRDefault="008E4C07" w:rsidP="00947B3A">
      <w:pPr>
        <w:spacing w:after="0"/>
        <w:ind w:firstLine="709"/>
        <w:jc w:val="both"/>
        <w:rPr>
          <w:b/>
          <w:bCs/>
        </w:rPr>
      </w:pPr>
    </w:p>
    <w:p w14:paraId="78CAACC6" w14:textId="5519A69B" w:rsidR="008E4C07" w:rsidRDefault="008E4C07" w:rsidP="00947B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Берегите себя и будьте здоровы!</w:t>
      </w:r>
    </w:p>
    <w:p w14:paraId="3A5A2922" w14:textId="77777777" w:rsidR="00947B3A" w:rsidRDefault="00947B3A" w:rsidP="006C0B77">
      <w:pPr>
        <w:spacing w:after="0"/>
        <w:ind w:firstLine="709"/>
        <w:jc w:val="both"/>
      </w:pPr>
    </w:p>
    <w:p w14:paraId="13E1664B" w14:textId="77777777" w:rsidR="00160FF5" w:rsidRDefault="00160FF5" w:rsidP="006C0B77">
      <w:pPr>
        <w:spacing w:after="0"/>
        <w:ind w:firstLine="709"/>
        <w:jc w:val="both"/>
      </w:pPr>
    </w:p>
    <w:p w14:paraId="1F854816" w14:textId="77777777" w:rsidR="00160FF5" w:rsidRDefault="00160FF5" w:rsidP="006C0B77">
      <w:pPr>
        <w:spacing w:after="0"/>
        <w:ind w:firstLine="709"/>
        <w:jc w:val="both"/>
      </w:pPr>
    </w:p>
    <w:p w14:paraId="31A6E7D3" w14:textId="77777777" w:rsidR="00160FF5" w:rsidRPr="00012B0A" w:rsidRDefault="00160FF5" w:rsidP="00160FF5">
      <w:pPr>
        <w:spacing w:after="0" w:line="276" w:lineRule="auto"/>
        <w:ind w:firstLine="709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012B0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Использованы материалы с сайта </w:t>
      </w:r>
      <w:hyperlink r:id="rId6" w:history="1">
        <w:r w:rsidRPr="00012B0A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https://cgon.rospotrebnadzor.ru/</w:t>
        </w:r>
      </w:hyperlink>
      <w:r w:rsidRPr="00012B0A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</w:p>
    <w:p w14:paraId="6B1867E9" w14:textId="77777777" w:rsidR="00160FF5" w:rsidRPr="00012B0A" w:rsidRDefault="00160FF5" w:rsidP="00160FF5">
      <w:pPr>
        <w:spacing w:after="0" w:line="276" w:lineRule="auto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5742D1" w14:textId="77777777" w:rsidR="00160FF5" w:rsidRPr="00012B0A" w:rsidRDefault="00160FF5" w:rsidP="00160FF5">
      <w:pPr>
        <w:spacing w:after="0" w:line="276" w:lineRule="auto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12B0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31840B01" w14:textId="08AB186E" w:rsidR="00160FF5" w:rsidRDefault="00160FF5" w:rsidP="00160FF5">
      <w:pPr>
        <w:spacing w:after="0"/>
        <w:ind w:firstLine="709"/>
        <w:jc w:val="both"/>
      </w:pPr>
      <w:r w:rsidRPr="00012B0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# санпросвет</w:t>
      </w:r>
    </w:p>
    <w:sectPr w:rsidR="00160F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272C1"/>
    <w:multiLevelType w:val="multilevel"/>
    <w:tmpl w:val="2924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965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4E"/>
    <w:rsid w:val="00160FF5"/>
    <w:rsid w:val="00221D5C"/>
    <w:rsid w:val="003C623D"/>
    <w:rsid w:val="006C0B77"/>
    <w:rsid w:val="00716E9A"/>
    <w:rsid w:val="008242FF"/>
    <w:rsid w:val="00870751"/>
    <w:rsid w:val="008E4C07"/>
    <w:rsid w:val="00922C48"/>
    <w:rsid w:val="00947B3A"/>
    <w:rsid w:val="00B915B7"/>
    <w:rsid w:val="00BA2B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7514"/>
  <w15:chartTrackingRefBased/>
  <w15:docId w15:val="{B0BBF38F-5E7E-4A2C-A04E-8EBEC89F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B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3</cp:revision>
  <dcterms:created xsi:type="dcterms:W3CDTF">2024-11-12T02:16:00Z</dcterms:created>
  <dcterms:modified xsi:type="dcterms:W3CDTF">2024-11-12T02:58:00Z</dcterms:modified>
</cp:coreProperties>
</file>